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300"/>
        <w:jc w:val="left"/>
      </w:pPr>
      <w:r>
        <w:rPr>
          <w:rFonts w:ascii="Times New Roman" w:cs="Times New Roman" w:eastAsia="Times New Roman" w:hAnsi="Times New Roman"/>
          <w:color w:val="666666"/>
          <w:sz w:val="18"/>
          <w:szCs w:val="18"/>
        </w:rPr>
        <w:t xml:space="preserve">Вариант 1. Текст согласия для формы на сайте. Разместите его на отдельной странице сайта и поставьте на нее ссылку рядом с галочкой согласия.</w:t>
      </w:r>
    </w:p>
    <w:p>
      <w:pPr>
        <w:spacing w:after="24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СОГЛАСИЕ НА ОБРАБОТКУ ПЕРСОНАЛЬНЫХ ДАННЫХ</w:t>
      </w:r>
    </w:p>
    <w:p>
      <w:p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Отправляя форму на сайте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[адрес сайта]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я свободно, своей волей и в своем интересе даю согласие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[полное наименование организации или ФИО индивидуального предпринимателя, ИНН, ОГРН или ОГРНИП, адрес]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(далее оператор) на обработку моих персональных данных на следующих условиях.</w:t>
      </w:r>
    </w:p>
    <w:p>
      <w:pPr>
        <w:pStyle w:val="ListParagraph"/>
        <w:numPr>
          <w:ilvl w:val="0"/>
          <w:numId w:val="2"/>
        </w:num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Цель обработки: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[ответить на мою заявку, связаться со мной по телефону или электронной почте и проконсультировать по услугам оператора]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Перечень персональных данных: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[имя, номер телефона, адрес электронной почты, текст сообщения]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Действия с данными: сбор, запись, систематизация, накопление, хранение, уточнение (обновление, изменение), извлечение, использование, блокирование, удаление, уничтожение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[, а также передача (предоставление, доступ) лицу, которое обрабатывает данные по поручению оператора]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Способ обработки: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[с использованием средств автоматизации и без них]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Обработку по поручению оператора может вести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[наименование и адрес подрядчика, например сервиса CRM; если подрядчиков нет, удалите этот пункт]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Согласие действует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[1 год с даты отправки формы]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если я не отзову его раньше.</w:t>
      </w:r>
    </w:p>
    <w:p>
      <w:pPr>
        <w:pStyle w:val="ListParagraph"/>
        <w:numPr>
          <w:ilvl w:val="0"/>
          <w:numId w:val="2"/>
        </w:num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 могу отозвать согласие, направив заявление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[на адрес электронной почты для обращений или по почтовому адресу оператора]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После отзыва оператор прекращает обработку и уничтожает данные не позднее 30 дней с даты получения отзыва, если у него нет другого законного основания для обработки.</w:t>
      </w:r>
    </w:p>
    <w:p>
      <w:pPr>
        <w:pStyle w:val="ListParagraph"/>
        <w:numPr>
          <w:ilvl w:val="0"/>
          <w:numId w:val="2"/>
        </w:num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Порядок обработки персональных данных описан в политике оператора: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[ссылка на страницу политики]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r>
        <w:br w:type="page"/>
      </w:r>
    </w:p>
    <w:p>
      <w:pPr>
        <w:spacing w:after="80" w:before="0" w:line="300"/>
        <w:jc w:val="left"/>
      </w:pPr>
      <w:r>
        <w:rPr>
          <w:rFonts w:ascii="Times New Roman" w:cs="Times New Roman" w:eastAsia="Times New Roman" w:hAnsi="Times New Roman"/>
          <w:color w:val="666666"/>
          <w:sz w:val="18"/>
          <w:szCs w:val="18"/>
        </w:rPr>
        <w:t xml:space="preserve">Вариант 2. Бланк письменного согласия для подписи. Нужен, когда закон требует письменную форму: специальные категории данных (здоровье и другие), биометрия, передача данных работника третьим лицам.</w:t>
      </w:r>
    </w:p>
    <w:p>
      <w:pPr>
        <w:spacing w:after="24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СОГЛАСИЕ НА ОБРАБОТКУ ПЕРСОНАЛЬНЫХ ДАННЫХ</w:t>
      </w:r>
    </w:p>
    <w:p>
      <w:p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проживающий(ая) по адресу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паспорт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[серия и номер]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выдан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[кем и когда]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</w:t>
      </w:r>
    </w:p>
    <w:p>
      <w:p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[если согласие дает представитель: в лице представителя (ФИО, адрес, паспорт: серия, номер, кем и когда выдан), действующего на основании (доверенность или иной документ, его реквизиты)]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</w:t>
      </w:r>
    </w:p>
    <w:p>
      <w:p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даю согласие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[наименование организации или ФИО индивидуального предпринимателя и адрес оператора]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на обработку моих персональных данных на следующих условиях:</w:t>
      </w:r>
    </w:p>
    <w:p>
      <w:pPr>
        <w:pStyle w:val="ListParagraph"/>
        <w:numPr>
          <w:ilvl w:val="0"/>
          <w:numId w:val="3"/>
        </w:num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Цель обработки: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[конкретная цель]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3"/>
        </w:num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Перечень персональных данных: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[только те данные, которые нужны для цели]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3"/>
        </w:num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Обработку по поручению оператора ведет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[наименование или ФИО и адрес; если такого лица нет, удалите пункт]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3"/>
        </w:num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Действия с данными: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[перечень действий]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Способы обработки: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[с использованием средств автоматизации и (или) без них]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3"/>
        </w:num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Согласие действует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[срок]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Я могу отозвать его письменным заявлением, направленным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[адрес или иной способ]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0" w:before="360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[подпись]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[расшифровка подписи]</w:t>
      </w:r>
    </w:p>
    <w:sectPr>
      <w:footerReference w:type="default" r:id="rId6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Образец подготовлен сервисом «СФЕРА», sferalegal.ru. Редакция образца от 22.10.2026. Образец показывает структуру документа и не заменяет документ, составленный под ваши процессы. Текст в квадратных скобках замените своими данными.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6" w:hanging="284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6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СФЕРА</dc:creator>
  <cp:lastModifiedBy>Un-named</cp:lastModifiedBy>
  <cp:revision>1</cp:revision>
  <dcterms:created xsi:type="dcterms:W3CDTF">2026-10-22T10:10:53.746Z</dcterms:created>
  <dcterms:modified xsi:type="dcterms:W3CDTF">2026-10-22T10:10:53.747Z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